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19 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150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директора ООО «</w:t>
      </w:r>
      <w:r>
        <w:rPr>
          <w:rFonts w:ascii="Times New Roman" w:eastAsia="Times New Roman" w:hAnsi="Times New Roman" w:cs="Times New Roman"/>
        </w:rPr>
        <w:t>Русская пирамида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Кондинкиной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Натальи Леонидовны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Кондинкина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Н.Л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Русская пирамида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Гагарина, д.51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подв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>налоговую декларацию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налогу, уплачиваемому в связи с применением упрощенной</w:t>
      </w:r>
      <w:r>
        <w:rPr>
          <w:rFonts w:ascii="Times New Roman" w:eastAsia="Times New Roman" w:hAnsi="Times New Roman" w:cs="Times New Roman"/>
        </w:rPr>
        <w:t xml:space="preserve"> системы налогообложения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 xml:space="preserve">мному округу- Югре, чем </w:t>
      </w:r>
      <w:r>
        <w:rPr>
          <w:rFonts w:ascii="Times New Roman" w:eastAsia="Times New Roman" w:hAnsi="Times New Roman" w:cs="Times New Roman"/>
        </w:rPr>
        <w:t>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346.23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26.03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Кондинкина</w:t>
      </w:r>
      <w:r>
        <w:rPr>
          <w:rFonts w:ascii="Times New Roman" w:eastAsia="Times New Roman" w:hAnsi="Times New Roman" w:cs="Times New Roman"/>
        </w:rPr>
        <w:t xml:space="preserve"> Н.Л</w:t>
      </w:r>
      <w:r>
        <w:rPr>
          <w:rFonts w:ascii="Times New Roman" w:eastAsia="Times New Roman" w:hAnsi="Times New Roman" w:cs="Times New Roman"/>
        </w:rPr>
        <w:t>.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ходатайство об отл</w:t>
      </w:r>
      <w:r>
        <w:rPr>
          <w:rFonts w:ascii="Times New Roman" w:eastAsia="Times New Roman" w:hAnsi="Times New Roman" w:cs="Times New Roman"/>
        </w:rPr>
        <w:t>ожении рассмотрении дела от неё</w:t>
      </w:r>
      <w:r>
        <w:rPr>
          <w:rFonts w:ascii="Times New Roman" w:eastAsia="Times New Roman" w:hAnsi="Times New Roman" w:cs="Times New Roman"/>
        </w:rPr>
        <w:t xml:space="preserve"> не поступило. Уважительная причина неявки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Кондинкиной</w:t>
      </w:r>
      <w:r>
        <w:rPr>
          <w:rFonts w:ascii="Times New Roman" w:eastAsia="Times New Roman" w:hAnsi="Times New Roman" w:cs="Times New Roman"/>
        </w:rPr>
        <w:t xml:space="preserve"> Н.Л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документа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Кондинкин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Н.Л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декларации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Кондинкиной</w:t>
      </w:r>
      <w:r>
        <w:rPr>
          <w:rFonts w:ascii="Times New Roman" w:eastAsia="Times New Roman" w:hAnsi="Times New Roman" w:cs="Times New Roman"/>
        </w:rPr>
        <w:t xml:space="preserve"> Н.Л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</w:t>
      </w:r>
      <w:r>
        <w:rPr>
          <w:rFonts w:ascii="Times New Roman" w:eastAsia="Times New Roman" w:hAnsi="Times New Roman" w:cs="Times New Roman"/>
        </w:rPr>
        <w:t>.6, 29.10 КоАП РФ, мировой судья,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директора ООО «</w:t>
      </w:r>
      <w:r>
        <w:rPr>
          <w:rFonts w:ascii="Times New Roman" w:eastAsia="Times New Roman" w:hAnsi="Times New Roman" w:cs="Times New Roman"/>
        </w:rPr>
        <w:t>Русская пирамида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Кондинкину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Наталью Леонидовну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</w:t>
      </w:r>
      <w:r>
        <w:rPr>
          <w:rFonts w:ascii="Times New Roman" w:eastAsia="Times New Roman" w:hAnsi="Times New Roman" w:cs="Times New Roman"/>
        </w:rPr>
        <w:t>ирового судью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6rplc-32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32">
    <w:name w:val="cat-UserDefined grp-26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